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7248" w14:textId="77777777" w:rsidR="001A4285" w:rsidRPr="001A4285" w:rsidRDefault="001A4285" w:rsidP="001A4285">
      <w:r w:rsidRPr="001A4285">
        <w:rPr>
          <w:b/>
          <w:bCs/>
        </w:rPr>
        <w:t>AVISO PARA LOS ALUMNOS DE LA LICENCIATURA EN MEDICINA QUE PARTICIPARÁN EN LA ELECCIÓN DE PLAZA DE PRÁCTICA CLÍNICA I, II Y III,</w:t>
      </w:r>
    </w:p>
    <w:p w14:paraId="22C11048" w14:textId="77777777" w:rsidR="001A4285" w:rsidRPr="001A4285" w:rsidRDefault="001A4285" w:rsidP="001A4285">
      <w:r w:rsidRPr="001A4285">
        <w:t>En el periodo "Otoño 2023", se pone a disposición la siguiente información:</w:t>
      </w:r>
    </w:p>
    <w:p w14:paraId="639A6D53" w14:textId="77777777" w:rsidR="001A4285" w:rsidRPr="001A4285" w:rsidRDefault="001A4285" w:rsidP="001A4285">
      <w:r w:rsidRPr="001A4285">
        <w:rPr>
          <w:b/>
          <w:bCs/>
        </w:rPr>
        <w:t>1.- LAS FECHAS DEL ACTO PÚBLICO PARA CADA PRÁCTICA CLÍNICA SON:</w:t>
      </w:r>
    </w:p>
    <w:p w14:paraId="3660FAD2" w14:textId="77777777" w:rsidR="001A4285" w:rsidRPr="001A4285" w:rsidRDefault="001A4285" w:rsidP="001A4285">
      <w:r w:rsidRPr="001A4285">
        <w:t xml:space="preserve">-12 de </w:t>
      </w:r>
      <w:proofErr w:type="gramStart"/>
      <w:r w:rsidRPr="001A4285">
        <w:t>Junio</w:t>
      </w:r>
      <w:proofErr w:type="gramEnd"/>
      <w:r w:rsidRPr="001A4285">
        <w:t>: PC III</w:t>
      </w:r>
    </w:p>
    <w:p w14:paraId="418312D2" w14:textId="77777777" w:rsidR="001A4285" w:rsidRPr="001A4285" w:rsidRDefault="001A4285" w:rsidP="001A4285">
      <w:r w:rsidRPr="001A4285">
        <w:t xml:space="preserve">-13 de </w:t>
      </w:r>
      <w:proofErr w:type="gramStart"/>
      <w:r w:rsidRPr="001A4285">
        <w:t>Junio</w:t>
      </w:r>
      <w:proofErr w:type="gramEnd"/>
      <w:r w:rsidRPr="001A4285">
        <w:t>: PC II</w:t>
      </w:r>
    </w:p>
    <w:p w14:paraId="5C75D588" w14:textId="77777777" w:rsidR="001A4285" w:rsidRPr="001A4285" w:rsidRDefault="001A4285" w:rsidP="001A4285">
      <w:r w:rsidRPr="001A4285">
        <w:t xml:space="preserve">-14 de </w:t>
      </w:r>
      <w:proofErr w:type="gramStart"/>
      <w:r w:rsidRPr="001A4285">
        <w:t>Junio</w:t>
      </w:r>
      <w:proofErr w:type="gramEnd"/>
      <w:r w:rsidRPr="001A4285">
        <w:t>: PC I</w:t>
      </w:r>
    </w:p>
    <w:p w14:paraId="2F8DBB0B" w14:textId="77777777" w:rsidR="001A4285" w:rsidRPr="001A4285" w:rsidRDefault="001A4285" w:rsidP="001A4285">
      <w:r w:rsidRPr="001A4285">
        <w:rPr>
          <w:b/>
          <w:bCs/>
        </w:rPr>
        <w:t>2.-EL ACTO PÚBLICO SE REALIZARÁ A LAS 9 AM EN LA FECHA CORRESPONDIENTE, SE SOLICITA SU PRESENCIA A PARTIR DE LAS 8 AM,</w:t>
      </w:r>
      <w:r w:rsidRPr="001A4285">
        <w:t> con la finalidad de no retrasar la hora de inicio. Todo aspirante debe portar uniforme blanco.</w:t>
      </w:r>
    </w:p>
    <w:p w14:paraId="6B4D5967" w14:textId="77777777" w:rsidR="001A4285" w:rsidRPr="001A4285" w:rsidRDefault="001A4285" w:rsidP="001A4285">
      <w:r w:rsidRPr="001A4285">
        <w:t>-</w:t>
      </w:r>
      <w:r w:rsidRPr="001A4285">
        <w:rPr>
          <w:b/>
          <w:bCs/>
        </w:rPr>
        <w:t>Hombres: </w:t>
      </w:r>
      <w:r w:rsidRPr="001A4285">
        <w:t xml:space="preserve">Cabello bien peinado, </w:t>
      </w:r>
      <w:proofErr w:type="gramStart"/>
      <w:r w:rsidRPr="001A4285">
        <w:t>camisa blanca y pantalón blanco</w:t>
      </w:r>
      <w:proofErr w:type="gramEnd"/>
      <w:r w:rsidRPr="001A4285">
        <w:t>, corbata, bata, y </w:t>
      </w:r>
      <w:r w:rsidRPr="001A4285">
        <w:rPr>
          <w:b/>
          <w:bCs/>
          <w:i/>
          <w:iCs/>
        </w:rPr>
        <w:t>zapato médico blanco, limpio.</w:t>
      </w:r>
    </w:p>
    <w:p w14:paraId="116BBE68" w14:textId="77777777" w:rsidR="001A4285" w:rsidRPr="001A4285" w:rsidRDefault="001A4285" w:rsidP="001A4285">
      <w:r w:rsidRPr="001A4285">
        <w:rPr>
          <w:b/>
          <w:bCs/>
        </w:rPr>
        <w:t>-Mujeres: </w:t>
      </w:r>
      <w:r w:rsidRPr="001A4285">
        <w:t>Cabello recogido, blusa y pantalón blanco, bata, </w:t>
      </w:r>
      <w:r w:rsidRPr="001A4285">
        <w:rPr>
          <w:b/>
          <w:bCs/>
          <w:i/>
          <w:iCs/>
        </w:rPr>
        <w:t>zapato médico blanco, limpio.</w:t>
      </w:r>
    </w:p>
    <w:p w14:paraId="6D74442A" w14:textId="77777777" w:rsidR="001A4285" w:rsidRPr="001A4285" w:rsidRDefault="001A4285" w:rsidP="001A4285">
      <w:r w:rsidRPr="001A4285">
        <w:rPr>
          <w:b/>
          <w:bCs/>
        </w:rPr>
        <w:t>3.- EL REGISTRO CORRESPONDIENTE Y LA ENTREGA DE DOCUMENTOS SE DEBERÁ REALIZAR EN LA SIGUIENTE PAGINA: </w:t>
      </w:r>
      <w:hyperlink r:id="rId8" w:tgtFrame="_blank" w:history="1">
        <w:r w:rsidRPr="001A4285">
          <w:rPr>
            <w:rStyle w:val="Hipervnculo"/>
            <w:b/>
            <w:bCs/>
          </w:rPr>
          <w:t>http://mederi.buap.mx/ppc</w:t>
        </w:r>
      </w:hyperlink>
      <w:r w:rsidRPr="001A4285">
        <w:t> REQUISITO OBLIGATORIO PARA PODER PRESENTARSE AL ACTO PÚBLICO. Se deberá registrar la información en los formatos correspondientes, impresos, escaneados, firmados CON TINTA AZUL y subidos en orden:</w:t>
      </w:r>
    </w:p>
    <w:p w14:paraId="2067FBCA" w14:textId="77777777" w:rsidR="001A4285" w:rsidRPr="001A4285" w:rsidRDefault="001A4285" w:rsidP="001A4285">
      <w:pPr>
        <w:numPr>
          <w:ilvl w:val="0"/>
          <w:numId w:val="1"/>
        </w:numPr>
      </w:pPr>
      <w:r w:rsidRPr="001A4285">
        <w:rPr>
          <w:b/>
          <w:bCs/>
        </w:rPr>
        <w:t>1. Carta de Presentación PC</w:t>
      </w:r>
    </w:p>
    <w:p w14:paraId="50334A06" w14:textId="77777777" w:rsidR="001A4285" w:rsidRPr="001A4285" w:rsidRDefault="001A4285" w:rsidP="001A4285">
      <w:pPr>
        <w:numPr>
          <w:ilvl w:val="0"/>
          <w:numId w:val="1"/>
        </w:numPr>
      </w:pPr>
      <w:r w:rsidRPr="001A4285">
        <w:rPr>
          <w:b/>
          <w:bCs/>
        </w:rPr>
        <w:t>2. Carta de Solicitud PC</w:t>
      </w:r>
    </w:p>
    <w:p w14:paraId="5AABB99F" w14:textId="77777777" w:rsidR="001A4285" w:rsidRPr="001A4285" w:rsidRDefault="001A4285" w:rsidP="001A4285">
      <w:pPr>
        <w:numPr>
          <w:ilvl w:val="0"/>
          <w:numId w:val="1"/>
        </w:numPr>
      </w:pPr>
      <w:r w:rsidRPr="001A4285">
        <w:rPr>
          <w:b/>
          <w:bCs/>
        </w:rPr>
        <w:t>3. Carta Aval de PC: </w:t>
      </w:r>
      <w:r w:rsidRPr="001A4285">
        <w:t>El nombre y la firma deben ser de la misma persona, si por alguna razón no cuentan con tutor, puede firmar el coordinador de tutores, el Dr. Manuel Morales Soto, pero deben colocar su nombre y firma.</w:t>
      </w:r>
    </w:p>
    <w:p w14:paraId="08FCE2C1" w14:textId="77777777" w:rsidR="001A4285" w:rsidRPr="001A4285" w:rsidRDefault="001A4285" w:rsidP="001A4285">
      <w:pPr>
        <w:numPr>
          <w:ilvl w:val="0"/>
          <w:numId w:val="1"/>
        </w:numPr>
      </w:pPr>
      <w:r w:rsidRPr="001A4285">
        <w:rPr>
          <w:b/>
          <w:bCs/>
        </w:rPr>
        <w:t>4. Carta Compromiso PC</w:t>
      </w:r>
    </w:p>
    <w:p w14:paraId="6893BF5B" w14:textId="30056D7B" w:rsidR="001A4285" w:rsidRPr="001A4285" w:rsidRDefault="001A4285" w:rsidP="001A4285">
      <w:pPr>
        <w:numPr>
          <w:ilvl w:val="0"/>
          <w:numId w:val="1"/>
        </w:numPr>
      </w:pPr>
      <w:r w:rsidRPr="001A4285">
        <w:rPr>
          <w:b/>
          <w:bCs/>
        </w:rPr>
        <w:t>5. Kardex Simple: </w:t>
      </w:r>
      <w:r w:rsidRPr="001A4285">
        <w:t>Descargado de autoservicios</w:t>
      </w:r>
      <w:r>
        <w:t xml:space="preserve"> firmado (Tinta azul)</w:t>
      </w:r>
    </w:p>
    <w:p w14:paraId="0720FD93" w14:textId="77777777" w:rsidR="001A4285" w:rsidRPr="001A4285" w:rsidRDefault="001A4285" w:rsidP="001A4285">
      <w:pPr>
        <w:numPr>
          <w:ilvl w:val="0"/>
          <w:numId w:val="1"/>
        </w:numPr>
      </w:pPr>
      <w:r w:rsidRPr="001A4285">
        <w:rPr>
          <w:b/>
          <w:bCs/>
        </w:rPr>
        <w:t>6. Carta Poder Simple: </w:t>
      </w:r>
      <w:r w:rsidRPr="001A4285">
        <w:t>La carta poder únicamente deberá de ser llenada para aquellas personas previa autorización de la coordinación de PCP que:</w:t>
      </w:r>
    </w:p>
    <w:p w14:paraId="17AC9904" w14:textId="37775544" w:rsidR="001A4285" w:rsidRPr="001A4285" w:rsidRDefault="001A4285" w:rsidP="001A4285">
      <w:r w:rsidRPr="001A4285">
        <w:rPr>
          <w:b/>
          <w:bCs/>
          <w:i/>
          <w:iCs/>
        </w:rPr>
        <w:t>A. Tenga modalidad de intercambio en esas fechas</w:t>
      </w:r>
      <w:r w:rsidRPr="001A4285">
        <w:t xml:space="preserve"> (Por lo </w:t>
      </w:r>
      <w:r w:rsidRPr="001A4285">
        <w:t>tanto,</w:t>
      </w:r>
      <w:r w:rsidRPr="001A4285">
        <w:t xml:space="preserve"> su elección de plaza será en línea; para </w:t>
      </w:r>
      <w:proofErr w:type="gramStart"/>
      <w:r w:rsidRPr="001A4285">
        <w:t>mayor información</w:t>
      </w:r>
      <w:proofErr w:type="gramEnd"/>
      <w:r w:rsidRPr="001A4285">
        <w:t xml:space="preserve"> acudir directamente a la oficina de PCP).</w:t>
      </w:r>
    </w:p>
    <w:p w14:paraId="5376F329" w14:textId="77777777" w:rsidR="001A4285" w:rsidRPr="001A4285" w:rsidRDefault="001A4285" w:rsidP="001A4285">
      <w:r w:rsidRPr="001A4285">
        <w:rPr>
          <w:b/>
          <w:bCs/>
          <w:i/>
          <w:iCs/>
        </w:rPr>
        <w:t>B. Presenten boletos de avión previamente comprados</w:t>
      </w:r>
      <w:r w:rsidRPr="001A4285">
        <w:t> antes del periodo de registro (21-30 de marzo).</w:t>
      </w:r>
    </w:p>
    <w:p w14:paraId="155B5B64" w14:textId="77777777" w:rsidR="001A4285" w:rsidRPr="001A4285" w:rsidRDefault="001A4285" w:rsidP="001A4285">
      <w:r w:rsidRPr="001A4285">
        <w:rPr>
          <w:b/>
          <w:bCs/>
          <w:i/>
          <w:iCs/>
        </w:rPr>
        <w:t>C. Y que sus documentos</w:t>
      </w:r>
      <w:r w:rsidRPr="001A4285">
        <w:t> (Boletos, justificantes, etc.) hayan sido firmados y sellados por el Dr. Martín Benito Pineda Germán (ya que se deberán de subir a la plataforma MEDERI para poder llevar un control interno de esos alumnos).</w:t>
      </w:r>
    </w:p>
    <w:p w14:paraId="6CCDC997" w14:textId="77777777" w:rsidR="001A4285" w:rsidRPr="001A4285" w:rsidRDefault="001A4285" w:rsidP="001A4285">
      <w:pPr>
        <w:numPr>
          <w:ilvl w:val="0"/>
          <w:numId w:val="2"/>
        </w:numPr>
      </w:pPr>
      <w:r w:rsidRPr="001A4285">
        <w:rPr>
          <w:b/>
          <w:bCs/>
        </w:rPr>
        <w:lastRenderedPageBreak/>
        <w:t>7.</w:t>
      </w:r>
      <w:r w:rsidRPr="001A4285">
        <w:t> </w:t>
      </w:r>
      <w:r w:rsidRPr="001A4285">
        <w:rPr>
          <w:b/>
          <w:bCs/>
        </w:rPr>
        <w:t>Carta Responsiva</w:t>
      </w:r>
      <w:r w:rsidRPr="001A4285">
        <w:t>, deberán llenar </w:t>
      </w:r>
      <w:r w:rsidRPr="001A4285">
        <w:rPr>
          <w:b/>
          <w:bCs/>
        </w:rPr>
        <w:t>TODOS los campos</w:t>
      </w:r>
      <w:r w:rsidRPr="001A4285">
        <w:rPr>
          <w:b/>
          <w:bCs/>
        </w:rPr>
        <w:br/>
        <w:t>EXCEPTO el apartado correspondiente a la fecha y hora del</w:t>
      </w:r>
      <w:r w:rsidRPr="001A4285">
        <w:rPr>
          <w:b/>
          <w:bCs/>
        </w:rPr>
        <w:br/>
        <w:t>examen</w:t>
      </w:r>
      <w:r w:rsidRPr="001A4285">
        <w:t>, ya que solo se llevará a cabo si infringen reglamento.</w:t>
      </w:r>
    </w:p>
    <w:p w14:paraId="2DBBA3E3" w14:textId="77777777" w:rsidR="001A4285" w:rsidRPr="001A4285" w:rsidRDefault="001A4285" w:rsidP="001A4285">
      <w:pPr>
        <w:numPr>
          <w:ilvl w:val="0"/>
          <w:numId w:val="2"/>
        </w:numPr>
      </w:pPr>
      <w:r w:rsidRPr="001A4285">
        <w:rPr>
          <w:b/>
          <w:bCs/>
        </w:rPr>
        <w:t>8.</w:t>
      </w:r>
      <w:r w:rsidRPr="001A4285">
        <w:t> </w:t>
      </w:r>
      <w:r w:rsidRPr="001A4285">
        <w:rPr>
          <w:b/>
          <w:bCs/>
        </w:rPr>
        <w:t>Reglamento PCP Firmado.</w:t>
      </w:r>
    </w:p>
    <w:p w14:paraId="128B0306" w14:textId="77777777" w:rsidR="001A4285" w:rsidRPr="001A4285" w:rsidRDefault="001A4285" w:rsidP="001A4285">
      <w:r w:rsidRPr="001A4285">
        <w:rPr>
          <w:b/>
          <w:bCs/>
        </w:rPr>
        <w:t>SI POR ALGUNA RAZÓN</w:t>
      </w:r>
      <w:r w:rsidRPr="001A4285">
        <w:t> NO APARECEN HABILITADOS EN PLATAFORMA LOS APARTADOS PARA LA CARGA DE LOS PUNTOS 6 (CUANDO APLIQUE), 7 Y 8, DEBERAN </w:t>
      </w:r>
      <w:r w:rsidRPr="001A4285">
        <w:rPr>
          <w:b/>
          <w:bCs/>
        </w:rPr>
        <w:t>UNIR EN UN SOLO PDF ESTOS DOCUMENTOS JUNTO CON SU KARDEX, PARA PODER SUBIRLOS EN UN SOLO ARCHIVO.</w:t>
      </w:r>
    </w:p>
    <w:p w14:paraId="79FFC28F" w14:textId="77777777" w:rsidR="001A4285" w:rsidRPr="001A4285" w:rsidRDefault="001A4285" w:rsidP="001A4285">
      <w:r w:rsidRPr="001A4285">
        <w:rPr>
          <w:b/>
          <w:bCs/>
        </w:rPr>
        <w:t>4.- LA PLATAFORMA MEDERI PARA EL REGISTRO DE SOLICITUDES EN LÍNEA SE REALIZARÁ EN LAS SIGUIENTES FECHAS:</w:t>
      </w:r>
    </w:p>
    <w:p w14:paraId="63D7EFCB" w14:textId="77777777" w:rsidR="001A4285" w:rsidRPr="001A4285" w:rsidRDefault="001A4285" w:rsidP="001A4285">
      <w:r w:rsidRPr="001A4285">
        <w:rPr>
          <w:b/>
          <w:bCs/>
          <w:i/>
          <w:iCs/>
        </w:rPr>
        <w:t>21-28 DE MARZO FASE DE INSCRIPCIÓN Y CARGA DE DOCUMENTOS</w:t>
      </w:r>
    </w:p>
    <w:p w14:paraId="6E1724B9" w14:textId="77777777" w:rsidR="001A4285" w:rsidRPr="001A4285" w:rsidRDefault="001A4285" w:rsidP="001A4285">
      <w:r w:rsidRPr="001A4285">
        <w:rPr>
          <w:b/>
          <w:bCs/>
          <w:i/>
          <w:iCs/>
        </w:rPr>
        <w:t>29-30 DE MARZO REVISIÓN DE EXPEDIENTES QUE AUN ESTEN INCOMPLETOS,</w:t>
      </w:r>
      <w:r w:rsidRPr="001A4285">
        <w:rPr>
          <w:i/>
          <w:iCs/>
        </w:rPr>
        <w:t> sólo aplicara para aquellos alumnos que </w:t>
      </w:r>
      <w:r w:rsidRPr="001A4285">
        <w:rPr>
          <w:b/>
          <w:bCs/>
          <w:i/>
          <w:iCs/>
        </w:rPr>
        <w:t>hayan subido su expediente por primera vez del 21 al 28 de marzo</w:t>
      </w:r>
      <w:r w:rsidRPr="001A4285">
        <w:rPr>
          <w:i/>
          <w:iCs/>
        </w:rPr>
        <w:t> y que aun necesiten correcciones.</w:t>
      </w:r>
    </w:p>
    <w:p w14:paraId="08E8AF38" w14:textId="77777777" w:rsidR="001A4285" w:rsidRPr="001A4285" w:rsidRDefault="001A4285" w:rsidP="001A4285">
      <w:r w:rsidRPr="001A4285">
        <w:rPr>
          <w:b/>
          <w:bCs/>
          <w:i/>
          <w:iCs/>
        </w:rPr>
        <w:t xml:space="preserve">Horario de </w:t>
      </w:r>
      <w:proofErr w:type="spellStart"/>
      <w:r w:rsidRPr="001A4285">
        <w:rPr>
          <w:b/>
          <w:bCs/>
          <w:i/>
          <w:iCs/>
        </w:rPr>
        <w:t>revisión</w:t>
      </w:r>
      <w:r w:rsidRPr="001A4285">
        <w:rPr>
          <w:i/>
          <w:iCs/>
        </w:rPr>
        <w:t>de</w:t>
      </w:r>
      <w:proofErr w:type="spellEnd"/>
      <w:r w:rsidRPr="001A4285">
        <w:rPr>
          <w:i/>
          <w:iCs/>
        </w:rPr>
        <w:t xml:space="preserve"> los documentos: L-V de 8:00 a 20:00 </w:t>
      </w:r>
      <w:proofErr w:type="spellStart"/>
      <w:r w:rsidRPr="001A4285">
        <w:rPr>
          <w:i/>
          <w:iCs/>
        </w:rPr>
        <w:t>hrs</w:t>
      </w:r>
      <w:proofErr w:type="spellEnd"/>
      <w:r w:rsidRPr="001A4285">
        <w:rPr>
          <w:i/>
          <w:iCs/>
        </w:rPr>
        <w:t>.</w:t>
      </w:r>
    </w:p>
    <w:p w14:paraId="61969AEF" w14:textId="77777777" w:rsidR="001A4285" w:rsidRPr="001A4285" w:rsidRDefault="001A4285" w:rsidP="001A4285">
      <w:r w:rsidRPr="001A4285">
        <w:rPr>
          <w:b/>
          <w:bCs/>
        </w:rPr>
        <w:t>5.- EN CASO DE TENER DUDAS SOBRE EL PROCESO Y/O LA CARGA DE DOCUMENTOS</w:t>
      </w:r>
      <w:r w:rsidRPr="001A4285">
        <w:t xml:space="preserve">, es necesario que acudas a la oficina de la Coordinación Práctica Clínica Profesional, en un horario de L-V de 10:00 a 14: </w:t>
      </w:r>
      <w:proofErr w:type="spellStart"/>
      <w:r w:rsidRPr="001A4285">
        <w:t>hrs</w:t>
      </w:r>
      <w:proofErr w:type="spellEnd"/>
      <w:r w:rsidRPr="001A4285">
        <w:t xml:space="preserve"> (ubicado contigua a la antigua cafetería, primera oficina inmediatamente a la izquierda, dentro de la FACMED BUAP).</w:t>
      </w:r>
    </w:p>
    <w:p w14:paraId="69C2A760" w14:textId="77777777" w:rsidR="001A4285" w:rsidRPr="001A4285" w:rsidRDefault="001A4285" w:rsidP="001A4285">
      <w:r w:rsidRPr="001A4285">
        <w:rPr>
          <w:b/>
          <w:bCs/>
        </w:rPr>
        <w:t>6.- ANEXO: </w:t>
      </w:r>
      <w:r w:rsidRPr="001A4285">
        <w:t>Compartimos los requisitos de la promoción pasada para PC en ISSSTE:</w:t>
      </w:r>
    </w:p>
    <w:p w14:paraId="6B9C04EF" w14:textId="77777777" w:rsidR="001A4285" w:rsidRPr="001A4285" w:rsidRDefault="001A4285" w:rsidP="001A4285">
      <w:hyperlink r:id="rId9" w:history="1">
        <w:r w:rsidRPr="001A4285">
          <w:rPr>
            <w:rStyle w:val="Hipervnculo"/>
            <w:b/>
            <w:bCs/>
          </w:rPr>
          <w:t>https://www.facebook.com/story.php...</w:t>
        </w:r>
      </w:hyperlink>
    </w:p>
    <w:p w14:paraId="5B7636B7" w14:textId="77777777" w:rsidR="001A4285" w:rsidRPr="001A4285" w:rsidRDefault="001A4285" w:rsidP="001A4285">
      <w:r w:rsidRPr="001A4285">
        <w:rPr>
          <w:b/>
          <w:bCs/>
        </w:rPr>
        <w:t>7.- DUDAS DIRECTAMENTE EN LA OFICINA PREVIAMENTE MENCIONADA,</w:t>
      </w:r>
      <w:r w:rsidRPr="001A4285">
        <w:t> para evitar información inadecuada. MENSAJES PRIVADOS NO POR FAVOR, gracias.</w:t>
      </w:r>
    </w:p>
    <w:p w14:paraId="611DE7EA" w14:textId="77777777" w:rsidR="001A4285" w:rsidRPr="001A4285" w:rsidRDefault="001A4285" w:rsidP="001A4285">
      <w:pPr>
        <w:rPr>
          <w:b/>
          <w:bCs/>
        </w:rPr>
      </w:pPr>
      <w:r w:rsidRPr="001A4285">
        <w:rPr>
          <w:b/>
          <w:bCs/>
        </w:rPr>
        <w:t>8.-LEER ATENTAMENTE LAS INDICACIONES PREVIAMENTE MENCIONADAS. NO MENSAJES PRIVADOS.</w:t>
      </w:r>
    </w:p>
    <w:p w14:paraId="5356E941" w14:textId="77777777" w:rsidR="001A4285" w:rsidRPr="001A4285" w:rsidRDefault="001A4285" w:rsidP="001A4285">
      <w:r w:rsidRPr="001A4285">
        <w:rPr>
          <w:b/>
          <w:bCs/>
        </w:rPr>
        <w:t>9.-LOS DOCUMENTOS CORRESPONDIENTES A: </w:t>
      </w:r>
      <w:r w:rsidRPr="001A4285">
        <w:t xml:space="preserve">El catálogo de plazas actualizado y la lista de promedios actualizada, se encontrarán disponibles días previos a los actos públicos en el siguiente </w:t>
      </w:r>
      <w:proofErr w:type="gramStart"/>
      <w:r w:rsidRPr="001A4285">
        <w:t>link</w:t>
      </w:r>
      <w:proofErr w:type="gramEnd"/>
      <w:r w:rsidRPr="001A4285">
        <w:t>:</w:t>
      </w:r>
    </w:p>
    <w:p w14:paraId="483F3602" w14:textId="77777777" w:rsidR="001A4285" w:rsidRPr="001A4285" w:rsidRDefault="001A4285" w:rsidP="001A4285">
      <w:hyperlink r:id="rId10" w:tgtFrame="_blank" w:history="1">
        <w:r w:rsidRPr="001A4285">
          <w:rPr>
            <w:rStyle w:val="Hipervnculo"/>
          </w:rPr>
          <w:t>https://medicina.buap.mx/?q=content/coordinaci%C3%B3n-de-pr%C3%A1ctica-cl%C3%ADnica</w:t>
        </w:r>
      </w:hyperlink>
    </w:p>
    <w:p w14:paraId="3C07CAEF" w14:textId="77777777" w:rsidR="001A4285" w:rsidRPr="001A4285" w:rsidRDefault="001A4285" w:rsidP="001A4285">
      <w:r w:rsidRPr="001A4285">
        <w:rPr>
          <w:b/>
          <w:bCs/>
        </w:rPr>
        <w:t>10. LINK DE DESCARGA DE LA INFOGRAFÍA: </w:t>
      </w:r>
      <w:hyperlink r:id="rId11" w:tgtFrame="_blank" w:history="1">
        <w:r w:rsidRPr="001A4285">
          <w:rPr>
            <w:rStyle w:val="Hipervnculo"/>
          </w:rPr>
          <w:t>https://drive.google.com/.../1Vg7DSKgz8ImlwBqfcgJ.../view...</w:t>
        </w:r>
      </w:hyperlink>
    </w:p>
    <w:p w14:paraId="1201155C" w14:textId="77777777" w:rsidR="001A4285" w:rsidRPr="001A4285" w:rsidRDefault="001A4285" w:rsidP="001A4285">
      <w:r w:rsidRPr="001A4285">
        <w:rPr>
          <w:b/>
          <w:bCs/>
        </w:rPr>
        <w:t>ATTE: COORDINACIÓN DE PRÁCTICA CLÍNICA PROFESIONAL</w:t>
      </w:r>
    </w:p>
    <w:p w14:paraId="2B8EBE1A" w14:textId="77777777" w:rsidR="00FD6D16" w:rsidRDefault="00FD6D16"/>
    <w:sectPr w:rsidR="00FD6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48F9"/>
    <w:multiLevelType w:val="multilevel"/>
    <w:tmpl w:val="55D0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0569BA"/>
    <w:multiLevelType w:val="multilevel"/>
    <w:tmpl w:val="8A1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878142">
    <w:abstractNumId w:val="1"/>
  </w:num>
  <w:num w:numId="2" w16cid:durableId="1757944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85"/>
    <w:rsid w:val="001A4285"/>
    <w:rsid w:val="00752A8A"/>
    <w:rsid w:val="00942E39"/>
    <w:rsid w:val="00F333DE"/>
    <w:rsid w:val="00FD6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2265"/>
  <w15:chartTrackingRefBased/>
  <w15:docId w15:val="{B3E07D6F-2C79-4936-AF95-B538486A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4285"/>
    <w:rPr>
      <w:color w:val="0563C1" w:themeColor="hyperlink"/>
      <w:u w:val="single"/>
    </w:rPr>
  </w:style>
  <w:style w:type="character" w:styleId="Mencinsinresolver">
    <w:name w:val="Unresolved Mention"/>
    <w:basedOn w:val="Fuentedeprrafopredeter"/>
    <w:uiPriority w:val="99"/>
    <w:semiHidden/>
    <w:unhideWhenUsed/>
    <w:rsid w:val="001A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087">
      <w:bodyDiv w:val="1"/>
      <w:marLeft w:val="0"/>
      <w:marRight w:val="0"/>
      <w:marTop w:val="0"/>
      <w:marBottom w:val="0"/>
      <w:divBdr>
        <w:top w:val="none" w:sz="0" w:space="0" w:color="auto"/>
        <w:left w:val="none" w:sz="0" w:space="0" w:color="auto"/>
        <w:bottom w:val="none" w:sz="0" w:space="0" w:color="auto"/>
        <w:right w:val="none" w:sz="0" w:space="0" w:color="auto"/>
      </w:divBdr>
      <w:divsChild>
        <w:div w:id="462385299">
          <w:marLeft w:val="0"/>
          <w:marRight w:val="0"/>
          <w:marTop w:val="0"/>
          <w:marBottom w:val="120"/>
          <w:divBdr>
            <w:top w:val="none" w:sz="0" w:space="0" w:color="auto"/>
            <w:left w:val="none" w:sz="0" w:space="0" w:color="auto"/>
            <w:bottom w:val="none" w:sz="0" w:space="0" w:color="auto"/>
            <w:right w:val="none" w:sz="0" w:space="0" w:color="auto"/>
          </w:divBdr>
        </w:div>
        <w:div w:id="1600672325">
          <w:marLeft w:val="0"/>
          <w:marRight w:val="0"/>
          <w:marTop w:val="0"/>
          <w:marBottom w:val="120"/>
          <w:divBdr>
            <w:top w:val="none" w:sz="0" w:space="0" w:color="auto"/>
            <w:left w:val="none" w:sz="0" w:space="0" w:color="auto"/>
            <w:bottom w:val="none" w:sz="0" w:space="0" w:color="auto"/>
            <w:right w:val="none" w:sz="0" w:space="0" w:color="auto"/>
          </w:divBdr>
        </w:div>
        <w:div w:id="1310093512">
          <w:marLeft w:val="0"/>
          <w:marRight w:val="0"/>
          <w:marTop w:val="0"/>
          <w:marBottom w:val="120"/>
          <w:divBdr>
            <w:top w:val="none" w:sz="0" w:space="0" w:color="auto"/>
            <w:left w:val="none" w:sz="0" w:space="0" w:color="auto"/>
            <w:bottom w:val="none" w:sz="0" w:space="0" w:color="auto"/>
            <w:right w:val="none" w:sz="0" w:space="0" w:color="auto"/>
          </w:divBdr>
        </w:div>
        <w:div w:id="1671062562">
          <w:marLeft w:val="0"/>
          <w:marRight w:val="0"/>
          <w:marTop w:val="0"/>
          <w:marBottom w:val="120"/>
          <w:divBdr>
            <w:top w:val="none" w:sz="0" w:space="0" w:color="auto"/>
            <w:left w:val="none" w:sz="0" w:space="0" w:color="auto"/>
            <w:bottom w:val="none" w:sz="0" w:space="0" w:color="auto"/>
            <w:right w:val="none" w:sz="0" w:space="0" w:color="auto"/>
          </w:divBdr>
        </w:div>
        <w:div w:id="85925153">
          <w:marLeft w:val="0"/>
          <w:marRight w:val="0"/>
          <w:marTop w:val="0"/>
          <w:marBottom w:val="120"/>
          <w:divBdr>
            <w:top w:val="none" w:sz="0" w:space="0" w:color="auto"/>
            <w:left w:val="none" w:sz="0" w:space="0" w:color="auto"/>
            <w:bottom w:val="none" w:sz="0" w:space="0" w:color="auto"/>
            <w:right w:val="none" w:sz="0" w:space="0" w:color="auto"/>
          </w:divBdr>
        </w:div>
        <w:div w:id="168643884">
          <w:marLeft w:val="0"/>
          <w:marRight w:val="0"/>
          <w:marTop w:val="0"/>
          <w:marBottom w:val="120"/>
          <w:divBdr>
            <w:top w:val="none" w:sz="0" w:space="0" w:color="auto"/>
            <w:left w:val="none" w:sz="0" w:space="0" w:color="auto"/>
            <w:bottom w:val="none" w:sz="0" w:space="0" w:color="auto"/>
            <w:right w:val="none" w:sz="0" w:space="0" w:color="auto"/>
          </w:divBdr>
        </w:div>
        <w:div w:id="574554437">
          <w:marLeft w:val="0"/>
          <w:marRight w:val="0"/>
          <w:marTop w:val="0"/>
          <w:marBottom w:val="120"/>
          <w:divBdr>
            <w:top w:val="none" w:sz="0" w:space="0" w:color="auto"/>
            <w:left w:val="none" w:sz="0" w:space="0" w:color="auto"/>
            <w:bottom w:val="none" w:sz="0" w:space="0" w:color="auto"/>
            <w:right w:val="none" w:sz="0" w:space="0" w:color="auto"/>
          </w:divBdr>
        </w:div>
        <w:div w:id="1232352550">
          <w:marLeft w:val="0"/>
          <w:marRight w:val="0"/>
          <w:marTop w:val="0"/>
          <w:marBottom w:val="120"/>
          <w:divBdr>
            <w:top w:val="none" w:sz="0" w:space="0" w:color="auto"/>
            <w:left w:val="none" w:sz="0" w:space="0" w:color="auto"/>
            <w:bottom w:val="none" w:sz="0" w:space="0" w:color="auto"/>
            <w:right w:val="none" w:sz="0" w:space="0" w:color="auto"/>
          </w:divBdr>
        </w:div>
        <w:div w:id="160700178">
          <w:marLeft w:val="0"/>
          <w:marRight w:val="0"/>
          <w:marTop w:val="0"/>
          <w:marBottom w:val="120"/>
          <w:divBdr>
            <w:top w:val="none" w:sz="0" w:space="0" w:color="auto"/>
            <w:left w:val="none" w:sz="0" w:space="0" w:color="auto"/>
            <w:bottom w:val="none" w:sz="0" w:space="0" w:color="auto"/>
            <w:right w:val="none" w:sz="0" w:space="0" w:color="auto"/>
          </w:divBdr>
        </w:div>
        <w:div w:id="463081177">
          <w:marLeft w:val="0"/>
          <w:marRight w:val="0"/>
          <w:marTop w:val="0"/>
          <w:marBottom w:val="120"/>
          <w:divBdr>
            <w:top w:val="none" w:sz="0" w:space="0" w:color="auto"/>
            <w:left w:val="none" w:sz="0" w:space="0" w:color="auto"/>
            <w:bottom w:val="none" w:sz="0" w:space="0" w:color="auto"/>
            <w:right w:val="none" w:sz="0" w:space="0" w:color="auto"/>
          </w:divBdr>
        </w:div>
        <w:div w:id="1184780963">
          <w:marLeft w:val="0"/>
          <w:marRight w:val="0"/>
          <w:marTop w:val="0"/>
          <w:marBottom w:val="120"/>
          <w:divBdr>
            <w:top w:val="none" w:sz="0" w:space="0" w:color="auto"/>
            <w:left w:val="none" w:sz="0" w:space="0" w:color="auto"/>
            <w:bottom w:val="none" w:sz="0" w:space="0" w:color="auto"/>
            <w:right w:val="none" w:sz="0" w:space="0" w:color="auto"/>
          </w:divBdr>
        </w:div>
        <w:div w:id="1510758143">
          <w:marLeft w:val="0"/>
          <w:marRight w:val="0"/>
          <w:marTop w:val="0"/>
          <w:marBottom w:val="120"/>
          <w:divBdr>
            <w:top w:val="none" w:sz="0" w:space="0" w:color="auto"/>
            <w:left w:val="none" w:sz="0" w:space="0" w:color="auto"/>
            <w:bottom w:val="none" w:sz="0" w:space="0" w:color="auto"/>
            <w:right w:val="none" w:sz="0" w:space="0" w:color="auto"/>
          </w:divBdr>
        </w:div>
        <w:div w:id="204875204">
          <w:marLeft w:val="0"/>
          <w:marRight w:val="0"/>
          <w:marTop w:val="0"/>
          <w:marBottom w:val="120"/>
          <w:divBdr>
            <w:top w:val="none" w:sz="0" w:space="0" w:color="auto"/>
            <w:left w:val="none" w:sz="0" w:space="0" w:color="auto"/>
            <w:bottom w:val="none" w:sz="0" w:space="0" w:color="auto"/>
            <w:right w:val="none" w:sz="0" w:space="0" w:color="auto"/>
          </w:divBdr>
        </w:div>
        <w:div w:id="1612468443">
          <w:marLeft w:val="0"/>
          <w:marRight w:val="0"/>
          <w:marTop w:val="0"/>
          <w:marBottom w:val="120"/>
          <w:divBdr>
            <w:top w:val="none" w:sz="0" w:space="0" w:color="auto"/>
            <w:left w:val="none" w:sz="0" w:space="0" w:color="auto"/>
            <w:bottom w:val="none" w:sz="0" w:space="0" w:color="auto"/>
            <w:right w:val="none" w:sz="0" w:space="0" w:color="auto"/>
          </w:divBdr>
        </w:div>
        <w:div w:id="2106222727">
          <w:marLeft w:val="0"/>
          <w:marRight w:val="0"/>
          <w:marTop w:val="0"/>
          <w:marBottom w:val="120"/>
          <w:divBdr>
            <w:top w:val="none" w:sz="0" w:space="0" w:color="auto"/>
            <w:left w:val="none" w:sz="0" w:space="0" w:color="auto"/>
            <w:bottom w:val="none" w:sz="0" w:space="0" w:color="auto"/>
            <w:right w:val="none" w:sz="0" w:space="0" w:color="auto"/>
          </w:divBdr>
        </w:div>
        <w:div w:id="428281217">
          <w:marLeft w:val="0"/>
          <w:marRight w:val="0"/>
          <w:marTop w:val="0"/>
          <w:marBottom w:val="120"/>
          <w:divBdr>
            <w:top w:val="none" w:sz="0" w:space="0" w:color="auto"/>
            <w:left w:val="none" w:sz="0" w:space="0" w:color="auto"/>
            <w:bottom w:val="none" w:sz="0" w:space="0" w:color="auto"/>
            <w:right w:val="none" w:sz="0" w:space="0" w:color="auto"/>
          </w:divBdr>
        </w:div>
        <w:div w:id="1529759980">
          <w:marLeft w:val="0"/>
          <w:marRight w:val="0"/>
          <w:marTop w:val="300"/>
          <w:marBottom w:val="0"/>
          <w:divBdr>
            <w:top w:val="none" w:sz="0" w:space="0" w:color="auto"/>
            <w:left w:val="none" w:sz="0" w:space="0" w:color="auto"/>
            <w:bottom w:val="none" w:sz="0" w:space="0" w:color="auto"/>
            <w:right w:val="none" w:sz="0" w:space="0" w:color="auto"/>
          </w:divBdr>
          <w:divsChild>
            <w:div w:id="527640591">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239705954">
          <w:marLeft w:val="0"/>
          <w:marRight w:val="0"/>
          <w:marTop w:val="300"/>
          <w:marBottom w:val="0"/>
          <w:divBdr>
            <w:top w:val="none" w:sz="0" w:space="0" w:color="auto"/>
            <w:left w:val="none" w:sz="0" w:space="0" w:color="auto"/>
            <w:bottom w:val="none" w:sz="0" w:space="0" w:color="auto"/>
            <w:right w:val="none" w:sz="0" w:space="0" w:color="auto"/>
          </w:divBdr>
          <w:divsChild>
            <w:div w:id="55739625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355499691">
          <w:marLeft w:val="0"/>
          <w:marRight w:val="0"/>
          <w:marTop w:val="300"/>
          <w:marBottom w:val="0"/>
          <w:divBdr>
            <w:top w:val="none" w:sz="0" w:space="0" w:color="auto"/>
            <w:left w:val="none" w:sz="0" w:space="0" w:color="auto"/>
            <w:bottom w:val="none" w:sz="0" w:space="0" w:color="auto"/>
            <w:right w:val="none" w:sz="0" w:space="0" w:color="auto"/>
          </w:divBdr>
          <w:divsChild>
            <w:div w:id="208818601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523715479">
          <w:marLeft w:val="0"/>
          <w:marRight w:val="0"/>
          <w:marTop w:val="0"/>
          <w:marBottom w:val="120"/>
          <w:divBdr>
            <w:top w:val="none" w:sz="0" w:space="0" w:color="auto"/>
            <w:left w:val="none" w:sz="0" w:space="0" w:color="auto"/>
            <w:bottom w:val="none" w:sz="0" w:space="0" w:color="auto"/>
            <w:right w:val="none" w:sz="0" w:space="0" w:color="auto"/>
          </w:divBdr>
        </w:div>
        <w:div w:id="222185552">
          <w:marLeft w:val="0"/>
          <w:marRight w:val="0"/>
          <w:marTop w:val="0"/>
          <w:marBottom w:val="120"/>
          <w:divBdr>
            <w:top w:val="none" w:sz="0" w:space="0" w:color="auto"/>
            <w:left w:val="none" w:sz="0" w:space="0" w:color="auto"/>
            <w:bottom w:val="none" w:sz="0" w:space="0" w:color="auto"/>
            <w:right w:val="none" w:sz="0" w:space="0" w:color="auto"/>
          </w:divBdr>
        </w:div>
        <w:div w:id="1029448847">
          <w:marLeft w:val="0"/>
          <w:marRight w:val="0"/>
          <w:marTop w:val="0"/>
          <w:marBottom w:val="120"/>
          <w:divBdr>
            <w:top w:val="none" w:sz="0" w:space="0" w:color="auto"/>
            <w:left w:val="none" w:sz="0" w:space="0" w:color="auto"/>
            <w:bottom w:val="none" w:sz="0" w:space="0" w:color="auto"/>
            <w:right w:val="none" w:sz="0" w:space="0" w:color="auto"/>
          </w:divBdr>
        </w:div>
        <w:div w:id="261881931">
          <w:marLeft w:val="0"/>
          <w:marRight w:val="0"/>
          <w:marTop w:val="0"/>
          <w:marBottom w:val="120"/>
          <w:divBdr>
            <w:top w:val="none" w:sz="0" w:space="0" w:color="auto"/>
            <w:left w:val="none" w:sz="0" w:space="0" w:color="auto"/>
            <w:bottom w:val="none" w:sz="0" w:space="0" w:color="auto"/>
            <w:right w:val="none" w:sz="0" w:space="0" w:color="auto"/>
          </w:divBdr>
        </w:div>
        <w:div w:id="1743068341">
          <w:marLeft w:val="0"/>
          <w:marRight w:val="0"/>
          <w:marTop w:val="300"/>
          <w:marBottom w:val="0"/>
          <w:divBdr>
            <w:top w:val="none" w:sz="0" w:space="0" w:color="auto"/>
            <w:left w:val="none" w:sz="0" w:space="0" w:color="auto"/>
            <w:bottom w:val="none" w:sz="0" w:space="0" w:color="auto"/>
            <w:right w:val="none" w:sz="0" w:space="0" w:color="auto"/>
          </w:divBdr>
          <w:divsChild>
            <w:div w:id="118163023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055155016">
          <w:marLeft w:val="0"/>
          <w:marRight w:val="0"/>
          <w:marTop w:val="300"/>
          <w:marBottom w:val="0"/>
          <w:divBdr>
            <w:top w:val="none" w:sz="0" w:space="0" w:color="auto"/>
            <w:left w:val="none" w:sz="0" w:space="0" w:color="auto"/>
            <w:bottom w:val="none" w:sz="0" w:space="0" w:color="auto"/>
            <w:right w:val="none" w:sz="0" w:space="0" w:color="auto"/>
          </w:divBdr>
          <w:divsChild>
            <w:div w:id="179058538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46732865">
          <w:marLeft w:val="0"/>
          <w:marRight w:val="0"/>
          <w:marTop w:val="300"/>
          <w:marBottom w:val="0"/>
          <w:divBdr>
            <w:top w:val="none" w:sz="0" w:space="0" w:color="auto"/>
            <w:left w:val="none" w:sz="0" w:space="0" w:color="auto"/>
            <w:bottom w:val="none" w:sz="0" w:space="0" w:color="auto"/>
            <w:right w:val="none" w:sz="0" w:space="0" w:color="auto"/>
          </w:divBdr>
          <w:divsChild>
            <w:div w:id="181085511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041973580">
          <w:marLeft w:val="0"/>
          <w:marRight w:val="0"/>
          <w:marTop w:val="0"/>
          <w:marBottom w:val="120"/>
          <w:divBdr>
            <w:top w:val="none" w:sz="0" w:space="0" w:color="auto"/>
            <w:left w:val="none" w:sz="0" w:space="0" w:color="auto"/>
            <w:bottom w:val="none" w:sz="0" w:space="0" w:color="auto"/>
            <w:right w:val="none" w:sz="0" w:space="0" w:color="auto"/>
          </w:divBdr>
        </w:div>
        <w:div w:id="297229301">
          <w:marLeft w:val="0"/>
          <w:marRight w:val="0"/>
          <w:marTop w:val="0"/>
          <w:marBottom w:val="120"/>
          <w:divBdr>
            <w:top w:val="none" w:sz="0" w:space="0" w:color="auto"/>
            <w:left w:val="none" w:sz="0" w:space="0" w:color="auto"/>
            <w:bottom w:val="none" w:sz="0" w:space="0" w:color="auto"/>
            <w:right w:val="none" w:sz="0" w:space="0" w:color="auto"/>
          </w:divBdr>
        </w:div>
        <w:div w:id="1450121204">
          <w:marLeft w:val="0"/>
          <w:marRight w:val="0"/>
          <w:marTop w:val="0"/>
          <w:marBottom w:val="120"/>
          <w:divBdr>
            <w:top w:val="none" w:sz="0" w:space="0" w:color="auto"/>
            <w:left w:val="none" w:sz="0" w:space="0" w:color="auto"/>
            <w:bottom w:val="none" w:sz="0" w:space="0" w:color="auto"/>
            <w:right w:val="none" w:sz="0" w:space="0" w:color="auto"/>
          </w:divBdr>
        </w:div>
        <w:div w:id="1975452444">
          <w:marLeft w:val="0"/>
          <w:marRight w:val="0"/>
          <w:marTop w:val="0"/>
          <w:marBottom w:val="120"/>
          <w:divBdr>
            <w:top w:val="none" w:sz="0" w:space="0" w:color="auto"/>
            <w:left w:val="none" w:sz="0" w:space="0" w:color="auto"/>
            <w:bottom w:val="none" w:sz="0" w:space="0" w:color="auto"/>
            <w:right w:val="none" w:sz="0" w:space="0" w:color="auto"/>
          </w:divBdr>
        </w:div>
        <w:div w:id="1524395795">
          <w:marLeft w:val="0"/>
          <w:marRight w:val="0"/>
          <w:marTop w:val="0"/>
          <w:marBottom w:val="120"/>
          <w:divBdr>
            <w:top w:val="none" w:sz="0" w:space="0" w:color="auto"/>
            <w:left w:val="none" w:sz="0" w:space="0" w:color="auto"/>
            <w:bottom w:val="none" w:sz="0" w:space="0" w:color="auto"/>
            <w:right w:val="none" w:sz="0" w:space="0" w:color="auto"/>
          </w:divBdr>
        </w:div>
        <w:div w:id="1466701698">
          <w:marLeft w:val="0"/>
          <w:marRight w:val="0"/>
          <w:marTop w:val="0"/>
          <w:marBottom w:val="120"/>
          <w:divBdr>
            <w:top w:val="none" w:sz="0" w:space="0" w:color="auto"/>
            <w:left w:val="none" w:sz="0" w:space="0" w:color="auto"/>
            <w:bottom w:val="none" w:sz="0" w:space="0" w:color="auto"/>
            <w:right w:val="none" w:sz="0" w:space="0" w:color="auto"/>
          </w:divBdr>
        </w:div>
        <w:div w:id="1534926311">
          <w:marLeft w:val="0"/>
          <w:marRight w:val="0"/>
          <w:marTop w:val="0"/>
          <w:marBottom w:val="120"/>
          <w:divBdr>
            <w:top w:val="none" w:sz="0" w:space="0" w:color="auto"/>
            <w:left w:val="none" w:sz="0" w:space="0" w:color="auto"/>
            <w:bottom w:val="none" w:sz="0" w:space="0" w:color="auto"/>
            <w:right w:val="none" w:sz="0" w:space="0" w:color="auto"/>
          </w:divBdr>
        </w:div>
        <w:div w:id="656570334">
          <w:marLeft w:val="0"/>
          <w:marRight w:val="0"/>
          <w:marTop w:val="0"/>
          <w:marBottom w:val="120"/>
          <w:divBdr>
            <w:top w:val="none" w:sz="0" w:space="0" w:color="auto"/>
            <w:left w:val="none" w:sz="0" w:space="0" w:color="auto"/>
            <w:bottom w:val="none" w:sz="0" w:space="0" w:color="auto"/>
            <w:right w:val="none" w:sz="0" w:space="0" w:color="auto"/>
          </w:divBdr>
        </w:div>
      </w:divsChild>
    </w:div>
    <w:div w:id="1505511922">
      <w:bodyDiv w:val="1"/>
      <w:marLeft w:val="0"/>
      <w:marRight w:val="0"/>
      <w:marTop w:val="0"/>
      <w:marBottom w:val="0"/>
      <w:divBdr>
        <w:top w:val="none" w:sz="0" w:space="0" w:color="auto"/>
        <w:left w:val="none" w:sz="0" w:space="0" w:color="auto"/>
        <w:bottom w:val="none" w:sz="0" w:space="0" w:color="auto"/>
        <w:right w:val="none" w:sz="0" w:space="0" w:color="auto"/>
      </w:divBdr>
      <w:divsChild>
        <w:div w:id="1496147672">
          <w:marLeft w:val="0"/>
          <w:marRight w:val="0"/>
          <w:marTop w:val="0"/>
          <w:marBottom w:val="120"/>
          <w:divBdr>
            <w:top w:val="none" w:sz="0" w:space="0" w:color="auto"/>
            <w:left w:val="none" w:sz="0" w:space="0" w:color="auto"/>
            <w:bottom w:val="none" w:sz="0" w:space="0" w:color="auto"/>
            <w:right w:val="none" w:sz="0" w:space="0" w:color="auto"/>
          </w:divBdr>
        </w:div>
        <w:div w:id="558593225">
          <w:marLeft w:val="0"/>
          <w:marRight w:val="0"/>
          <w:marTop w:val="0"/>
          <w:marBottom w:val="120"/>
          <w:divBdr>
            <w:top w:val="none" w:sz="0" w:space="0" w:color="auto"/>
            <w:left w:val="none" w:sz="0" w:space="0" w:color="auto"/>
            <w:bottom w:val="none" w:sz="0" w:space="0" w:color="auto"/>
            <w:right w:val="none" w:sz="0" w:space="0" w:color="auto"/>
          </w:divBdr>
        </w:div>
        <w:div w:id="2031225719">
          <w:marLeft w:val="0"/>
          <w:marRight w:val="0"/>
          <w:marTop w:val="0"/>
          <w:marBottom w:val="120"/>
          <w:divBdr>
            <w:top w:val="none" w:sz="0" w:space="0" w:color="auto"/>
            <w:left w:val="none" w:sz="0" w:space="0" w:color="auto"/>
            <w:bottom w:val="none" w:sz="0" w:space="0" w:color="auto"/>
            <w:right w:val="none" w:sz="0" w:space="0" w:color="auto"/>
          </w:divBdr>
        </w:div>
        <w:div w:id="1628512509">
          <w:marLeft w:val="0"/>
          <w:marRight w:val="0"/>
          <w:marTop w:val="0"/>
          <w:marBottom w:val="120"/>
          <w:divBdr>
            <w:top w:val="none" w:sz="0" w:space="0" w:color="auto"/>
            <w:left w:val="none" w:sz="0" w:space="0" w:color="auto"/>
            <w:bottom w:val="none" w:sz="0" w:space="0" w:color="auto"/>
            <w:right w:val="none" w:sz="0" w:space="0" w:color="auto"/>
          </w:divBdr>
        </w:div>
        <w:div w:id="475996414">
          <w:marLeft w:val="0"/>
          <w:marRight w:val="0"/>
          <w:marTop w:val="0"/>
          <w:marBottom w:val="120"/>
          <w:divBdr>
            <w:top w:val="none" w:sz="0" w:space="0" w:color="auto"/>
            <w:left w:val="none" w:sz="0" w:space="0" w:color="auto"/>
            <w:bottom w:val="none" w:sz="0" w:space="0" w:color="auto"/>
            <w:right w:val="none" w:sz="0" w:space="0" w:color="auto"/>
          </w:divBdr>
        </w:div>
        <w:div w:id="943539496">
          <w:marLeft w:val="0"/>
          <w:marRight w:val="0"/>
          <w:marTop w:val="0"/>
          <w:marBottom w:val="120"/>
          <w:divBdr>
            <w:top w:val="none" w:sz="0" w:space="0" w:color="auto"/>
            <w:left w:val="none" w:sz="0" w:space="0" w:color="auto"/>
            <w:bottom w:val="none" w:sz="0" w:space="0" w:color="auto"/>
            <w:right w:val="none" w:sz="0" w:space="0" w:color="auto"/>
          </w:divBdr>
        </w:div>
        <w:div w:id="880944586">
          <w:marLeft w:val="0"/>
          <w:marRight w:val="0"/>
          <w:marTop w:val="0"/>
          <w:marBottom w:val="120"/>
          <w:divBdr>
            <w:top w:val="none" w:sz="0" w:space="0" w:color="auto"/>
            <w:left w:val="none" w:sz="0" w:space="0" w:color="auto"/>
            <w:bottom w:val="none" w:sz="0" w:space="0" w:color="auto"/>
            <w:right w:val="none" w:sz="0" w:space="0" w:color="auto"/>
          </w:divBdr>
        </w:div>
        <w:div w:id="1463425919">
          <w:marLeft w:val="0"/>
          <w:marRight w:val="0"/>
          <w:marTop w:val="0"/>
          <w:marBottom w:val="120"/>
          <w:divBdr>
            <w:top w:val="none" w:sz="0" w:space="0" w:color="auto"/>
            <w:left w:val="none" w:sz="0" w:space="0" w:color="auto"/>
            <w:bottom w:val="none" w:sz="0" w:space="0" w:color="auto"/>
            <w:right w:val="none" w:sz="0" w:space="0" w:color="auto"/>
          </w:divBdr>
        </w:div>
        <w:div w:id="1661739635">
          <w:marLeft w:val="0"/>
          <w:marRight w:val="0"/>
          <w:marTop w:val="0"/>
          <w:marBottom w:val="120"/>
          <w:divBdr>
            <w:top w:val="none" w:sz="0" w:space="0" w:color="auto"/>
            <w:left w:val="none" w:sz="0" w:space="0" w:color="auto"/>
            <w:bottom w:val="none" w:sz="0" w:space="0" w:color="auto"/>
            <w:right w:val="none" w:sz="0" w:space="0" w:color="auto"/>
          </w:divBdr>
        </w:div>
        <w:div w:id="986206709">
          <w:marLeft w:val="0"/>
          <w:marRight w:val="0"/>
          <w:marTop w:val="0"/>
          <w:marBottom w:val="120"/>
          <w:divBdr>
            <w:top w:val="none" w:sz="0" w:space="0" w:color="auto"/>
            <w:left w:val="none" w:sz="0" w:space="0" w:color="auto"/>
            <w:bottom w:val="none" w:sz="0" w:space="0" w:color="auto"/>
            <w:right w:val="none" w:sz="0" w:space="0" w:color="auto"/>
          </w:divBdr>
        </w:div>
        <w:div w:id="776214315">
          <w:marLeft w:val="0"/>
          <w:marRight w:val="0"/>
          <w:marTop w:val="0"/>
          <w:marBottom w:val="120"/>
          <w:divBdr>
            <w:top w:val="none" w:sz="0" w:space="0" w:color="auto"/>
            <w:left w:val="none" w:sz="0" w:space="0" w:color="auto"/>
            <w:bottom w:val="none" w:sz="0" w:space="0" w:color="auto"/>
            <w:right w:val="none" w:sz="0" w:space="0" w:color="auto"/>
          </w:divBdr>
        </w:div>
        <w:div w:id="1847671131">
          <w:marLeft w:val="0"/>
          <w:marRight w:val="0"/>
          <w:marTop w:val="0"/>
          <w:marBottom w:val="120"/>
          <w:divBdr>
            <w:top w:val="none" w:sz="0" w:space="0" w:color="auto"/>
            <w:left w:val="none" w:sz="0" w:space="0" w:color="auto"/>
            <w:bottom w:val="none" w:sz="0" w:space="0" w:color="auto"/>
            <w:right w:val="none" w:sz="0" w:space="0" w:color="auto"/>
          </w:divBdr>
        </w:div>
        <w:div w:id="1753500816">
          <w:marLeft w:val="0"/>
          <w:marRight w:val="0"/>
          <w:marTop w:val="0"/>
          <w:marBottom w:val="120"/>
          <w:divBdr>
            <w:top w:val="none" w:sz="0" w:space="0" w:color="auto"/>
            <w:left w:val="none" w:sz="0" w:space="0" w:color="auto"/>
            <w:bottom w:val="none" w:sz="0" w:space="0" w:color="auto"/>
            <w:right w:val="none" w:sz="0" w:space="0" w:color="auto"/>
          </w:divBdr>
        </w:div>
        <w:div w:id="1426727698">
          <w:marLeft w:val="0"/>
          <w:marRight w:val="0"/>
          <w:marTop w:val="0"/>
          <w:marBottom w:val="120"/>
          <w:divBdr>
            <w:top w:val="none" w:sz="0" w:space="0" w:color="auto"/>
            <w:left w:val="none" w:sz="0" w:space="0" w:color="auto"/>
            <w:bottom w:val="none" w:sz="0" w:space="0" w:color="auto"/>
            <w:right w:val="none" w:sz="0" w:space="0" w:color="auto"/>
          </w:divBdr>
        </w:div>
        <w:div w:id="1935093970">
          <w:marLeft w:val="0"/>
          <w:marRight w:val="0"/>
          <w:marTop w:val="0"/>
          <w:marBottom w:val="120"/>
          <w:divBdr>
            <w:top w:val="none" w:sz="0" w:space="0" w:color="auto"/>
            <w:left w:val="none" w:sz="0" w:space="0" w:color="auto"/>
            <w:bottom w:val="none" w:sz="0" w:space="0" w:color="auto"/>
            <w:right w:val="none" w:sz="0" w:space="0" w:color="auto"/>
          </w:divBdr>
        </w:div>
        <w:div w:id="214591035">
          <w:marLeft w:val="0"/>
          <w:marRight w:val="0"/>
          <w:marTop w:val="0"/>
          <w:marBottom w:val="120"/>
          <w:divBdr>
            <w:top w:val="none" w:sz="0" w:space="0" w:color="auto"/>
            <w:left w:val="none" w:sz="0" w:space="0" w:color="auto"/>
            <w:bottom w:val="none" w:sz="0" w:space="0" w:color="auto"/>
            <w:right w:val="none" w:sz="0" w:space="0" w:color="auto"/>
          </w:divBdr>
        </w:div>
        <w:div w:id="501354671">
          <w:marLeft w:val="0"/>
          <w:marRight w:val="0"/>
          <w:marTop w:val="300"/>
          <w:marBottom w:val="0"/>
          <w:divBdr>
            <w:top w:val="none" w:sz="0" w:space="0" w:color="auto"/>
            <w:left w:val="none" w:sz="0" w:space="0" w:color="auto"/>
            <w:bottom w:val="none" w:sz="0" w:space="0" w:color="auto"/>
            <w:right w:val="none" w:sz="0" w:space="0" w:color="auto"/>
          </w:divBdr>
          <w:divsChild>
            <w:div w:id="4013379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2130129076">
          <w:marLeft w:val="0"/>
          <w:marRight w:val="0"/>
          <w:marTop w:val="300"/>
          <w:marBottom w:val="0"/>
          <w:divBdr>
            <w:top w:val="none" w:sz="0" w:space="0" w:color="auto"/>
            <w:left w:val="none" w:sz="0" w:space="0" w:color="auto"/>
            <w:bottom w:val="none" w:sz="0" w:space="0" w:color="auto"/>
            <w:right w:val="none" w:sz="0" w:space="0" w:color="auto"/>
          </w:divBdr>
          <w:divsChild>
            <w:div w:id="472675269">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249119449">
          <w:marLeft w:val="0"/>
          <w:marRight w:val="0"/>
          <w:marTop w:val="300"/>
          <w:marBottom w:val="0"/>
          <w:divBdr>
            <w:top w:val="none" w:sz="0" w:space="0" w:color="auto"/>
            <w:left w:val="none" w:sz="0" w:space="0" w:color="auto"/>
            <w:bottom w:val="none" w:sz="0" w:space="0" w:color="auto"/>
            <w:right w:val="none" w:sz="0" w:space="0" w:color="auto"/>
          </w:divBdr>
          <w:divsChild>
            <w:div w:id="193150289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976064948">
          <w:marLeft w:val="0"/>
          <w:marRight w:val="0"/>
          <w:marTop w:val="0"/>
          <w:marBottom w:val="120"/>
          <w:divBdr>
            <w:top w:val="none" w:sz="0" w:space="0" w:color="auto"/>
            <w:left w:val="none" w:sz="0" w:space="0" w:color="auto"/>
            <w:bottom w:val="none" w:sz="0" w:space="0" w:color="auto"/>
            <w:right w:val="none" w:sz="0" w:space="0" w:color="auto"/>
          </w:divBdr>
        </w:div>
        <w:div w:id="995913274">
          <w:marLeft w:val="0"/>
          <w:marRight w:val="0"/>
          <w:marTop w:val="0"/>
          <w:marBottom w:val="120"/>
          <w:divBdr>
            <w:top w:val="none" w:sz="0" w:space="0" w:color="auto"/>
            <w:left w:val="none" w:sz="0" w:space="0" w:color="auto"/>
            <w:bottom w:val="none" w:sz="0" w:space="0" w:color="auto"/>
            <w:right w:val="none" w:sz="0" w:space="0" w:color="auto"/>
          </w:divBdr>
        </w:div>
        <w:div w:id="1199313974">
          <w:marLeft w:val="0"/>
          <w:marRight w:val="0"/>
          <w:marTop w:val="0"/>
          <w:marBottom w:val="120"/>
          <w:divBdr>
            <w:top w:val="none" w:sz="0" w:space="0" w:color="auto"/>
            <w:left w:val="none" w:sz="0" w:space="0" w:color="auto"/>
            <w:bottom w:val="none" w:sz="0" w:space="0" w:color="auto"/>
            <w:right w:val="none" w:sz="0" w:space="0" w:color="auto"/>
          </w:divBdr>
        </w:div>
        <w:div w:id="1631593754">
          <w:marLeft w:val="0"/>
          <w:marRight w:val="0"/>
          <w:marTop w:val="0"/>
          <w:marBottom w:val="120"/>
          <w:divBdr>
            <w:top w:val="none" w:sz="0" w:space="0" w:color="auto"/>
            <w:left w:val="none" w:sz="0" w:space="0" w:color="auto"/>
            <w:bottom w:val="none" w:sz="0" w:space="0" w:color="auto"/>
            <w:right w:val="none" w:sz="0" w:space="0" w:color="auto"/>
          </w:divBdr>
        </w:div>
        <w:div w:id="360013790">
          <w:marLeft w:val="0"/>
          <w:marRight w:val="0"/>
          <w:marTop w:val="300"/>
          <w:marBottom w:val="0"/>
          <w:divBdr>
            <w:top w:val="none" w:sz="0" w:space="0" w:color="auto"/>
            <w:left w:val="none" w:sz="0" w:space="0" w:color="auto"/>
            <w:bottom w:val="none" w:sz="0" w:space="0" w:color="auto"/>
            <w:right w:val="none" w:sz="0" w:space="0" w:color="auto"/>
          </w:divBdr>
          <w:divsChild>
            <w:div w:id="171083437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635642608">
          <w:marLeft w:val="0"/>
          <w:marRight w:val="0"/>
          <w:marTop w:val="300"/>
          <w:marBottom w:val="0"/>
          <w:divBdr>
            <w:top w:val="none" w:sz="0" w:space="0" w:color="auto"/>
            <w:left w:val="none" w:sz="0" w:space="0" w:color="auto"/>
            <w:bottom w:val="none" w:sz="0" w:space="0" w:color="auto"/>
            <w:right w:val="none" w:sz="0" w:space="0" w:color="auto"/>
          </w:divBdr>
          <w:divsChild>
            <w:div w:id="190317420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806508758">
          <w:marLeft w:val="0"/>
          <w:marRight w:val="0"/>
          <w:marTop w:val="300"/>
          <w:marBottom w:val="0"/>
          <w:divBdr>
            <w:top w:val="none" w:sz="0" w:space="0" w:color="auto"/>
            <w:left w:val="none" w:sz="0" w:space="0" w:color="auto"/>
            <w:bottom w:val="none" w:sz="0" w:space="0" w:color="auto"/>
            <w:right w:val="none" w:sz="0" w:space="0" w:color="auto"/>
          </w:divBdr>
          <w:divsChild>
            <w:div w:id="1609436045">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483131566">
          <w:marLeft w:val="0"/>
          <w:marRight w:val="0"/>
          <w:marTop w:val="0"/>
          <w:marBottom w:val="120"/>
          <w:divBdr>
            <w:top w:val="none" w:sz="0" w:space="0" w:color="auto"/>
            <w:left w:val="none" w:sz="0" w:space="0" w:color="auto"/>
            <w:bottom w:val="none" w:sz="0" w:space="0" w:color="auto"/>
            <w:right w:val="none" w:sz="0" w:space="0" w:color="auto"/>
          </w:divBdr>
        </w:div>
        <w:div w:id="742214623">
          <w:marLeft w:val="0"/>
          <w:marRight w:val="0"/>
          <w:marTop w:val="0"/>
          <w:marBottom w:val="120"/>
          <w:divBdr>
            <w:top w:val="none" w:sz="0" w:space="0" w:color="auto"/>
            <w:left w:val="none" w:sz="0" w:space="0" w:color="auto"/>
            <w:bottom w:val="none" w:sz="0" w:space="0" w:color="auto"/>
            <w:right w:val="none" w:sz="0" w:space="0" w:color="auto"/>
          </w:divBdr>
        </w:div>
        <w:div w:id="951982786">
          <w:marLeft w:val="0"/>
          <w:marRight w:val="0"/>
          <w:marTop w:val="0"/>
          <w:marBottom w:val="120"/>
          <w:divBdr>
            <w:top w:val="none" w:sz="0" w:space="0" w:color="auto"/>
            <w:left w:val="none" w:sz="0" w:space="0" w:color="auto"/>
            <w:bottom w:val="none" w:sz="0" w:space="0" w:color="auto"/>
            <w:right w:val="none" w:sz="0" w:space="0" w:color="auto"/>
          </w:divBdr>
        </w:div>
        <w:div w:id="602569926">
          <w:marLeft w:val="0"/>
          <w:marRight w:val="0"/>
          <w:marTop w:val="0"/>
          <w:marBottom w:val="120"/>
          <w:divBdr>
            <w:top w:val="none" w:sz="0" w:space="0" w:color="auto"/>
            <w:left w:val="none" w:sz="0" w:space="0" w:color="auto"/>
            <w:bottom w:val="none" w:sz="0" w:space="0" w:color="auto"/>
            <w:right w:val="none" w:sz="0" w:space="0" w:color="auto"/>
          </w:divBdr>
        </w:div>
        <w:div w:id="1979796702">
          <w:marLeft w:val="0"/>
          <w:marRight w:val="0"/>
          <w:marTop w:val="0"/>
          <w:marBottom w:val="120"/>
          <w:divBdr>
            <w:top w:val="none" w:sz="0" w:space="0" w:color="auto"/>
            <w:left w:val="none" w:sz="0" w:space="0" w:color="auto"/>
            <w:bottom w:val="none" w:sz="0" w:space="0" w:color="auto"/>
            <w:right w:val="none" w:sz="0" w:space="0" w:color="auto"/>
          </w:divBdr>
        </w:div>
        <w:div w:id="1942834148">
          <w:marLeft w:val="0"/>
          <w:marRight w:val="0"/>
          <w:marTop w:val="0"/>
          <w:marBottom w:val="120"/>
          <w:divBdr>
            <w:top w:val="none" w:sz="0" w:space="0" w:color="auto"/>
            <w:left w:val="none" w:sz="0" w:space="0" w:color="auto"/>
            <w:bottom w:val="none" w:sz="0" w:space="0" w:color="auto"/>
            <w:right w:val="none" w:sz="0" w:space="0" w:color="auto"/>
          </w:divBdr>
        </w:div>
        <w:div w:id="2135520759">
          <w:marLeft w:val="0"/>
          <w:marRight w:val="0"/>
          <w:marTop w:val="0"/>
          <w:marBottom w:val="120"/>
          <w:divBdr>
            <w:top w:val="none" w:sz="0" w:space="0" w:color="auto"/>
            <w:left w:val="none" w:sz="0" w:space="0" w:color="auto"/>
            <w:bottom w:val="none" w:sz="0" w:space="0" w:color="auto"/>
            <w:right w:val="none" w:sz="0" w:space="0" w:color="auto"/>
          </w:divBdr>
        </w:div>
        <w:div w:id="54992755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mederi.buap.mx%2Fppc%3Ffbclid%3DIwAR2ooDGIxl3RgsN6tA0Xk0DxOUWUVkmg08fh8uizScOSQBQAQHALBYRU8lM&amp;h=AT2jECqCa_Ekrv2GoApM2lcpJIwMg6qbw8qtJXIm-CxDiOyu0a7SZJK5e-uqKlTu0d6eFUQzBjQhfmPC3EMADLoBYNVgh-JJr-4iGMQ7GtAXptYItzXzInOmxeD-S4n_3hCd&amp;__tn__=-U-UK-R&amp;c%5b0%5d=AT2vff7GonVcVsm5FUr2mt3QIsdlQ5vMxvwLL-iQtBw9kEb1uWiOxdREpfUDY2k6EdodqW04VcsKEFyGNWROJmFlRnbQGkgxlLE3Edo-Gqu6lb6ir4PQE1_ue6FanxzlHkSsT1BCGYciW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Vg7DSKgz8ImlwBqfcgJD8TK4La2sJHQr/view?fbclid=IwAR1jITWlomtQcoSvKZ3pv7jnDj5WMzH7dbSYwNCt56_Q4AQiHBxtcxxPaiA" TargetMode="External"/><Relationship Id="rId5" Type="http://schemas.openxmlformats.org/officeDocument/2006/relationships/styles" Target="styles.xml"/><Relationship Id="rId10" Type="http://schemas.openxmlformats.org/officeDocument/2006/relationships/hyperlink" Target="https://medicina.buap.mx/?q=content%2Fcoordinaci%C3%B3n-de-pr%C3%A1ctica-cl%C3%ADnica&amp;fbclid=IwAR2bcwogSYW3htp5Cq3nIjeiwWdni3VnZufo5yY_EFCpfq5Dm_gsJYhXwHQ" TargetMode="External"/><Relationship Id="rId4" Type="http://schemas.openxmlformats.org/officeDocument/2006/relationships/numbering" Target="numbering.xml"/><Relationship Id="rId9" Type="http://schemas.openxmlformats.org/officeDocument/2006/relationships/hyperlink" Target="https://www.facebook.com/story.php?story_fbid=152944974158088&amp;id=100083277582427&amp;mibextid=Nif5oz&amp;__cft__%5b0%5d=AZW-_ttpAzP9h28nE06qT5FeyLnpP_v573hIhevR8V0xRbz37FPmWsUI8BQM4W_w3G84Fs7IPuL-geVYH98snU0z4r8328TEm4AXHcEdPvOk8Ulxe5XLdDggdJlJ1X6LtPI&amp;__tn__=-UK-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395CE63ACB488235C8C85C895B8F" ma:contentTypeVersion="4" ma:contentTypeDescription="Create a new document." ma:contentTypeScope="" ma:versionID="1dbd6beb863653438a42fc376428d61b">
  <xsd:schema xmlns:xsd="http://www.w3.org/2001/XMLSchema" xmlns:xs="http://www.w3.org/2001/XMLSchema" xmlns:p="http://schemas.microsoft.com/office/2006/metadata/properties" xmlns:ns3="398d682a-2f83-4fc6-8e77-08de273e5622" targetNamespace="http://schemas.microsoft.com/office/2006/metadata/properties" ma:root="true" ma:fieldsID="c653ae78bcd1d4989848677eebbbd721" ns3:_="">
    <xsd:import namespace="398d682a-2f83-4fc6-8e77-08de273e562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682a-2f83-4fc6-8e77-08de273e5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8d682a-2f83-4fc6-8e77-08de273e5622" xsi:nil="true"/>
  </documentManagement>
</p:properties>
</file>

<file path=customXml/itemProps1.xml><?xml version="1.0" encoding="utf-8"?>
<ds:datastoreItem xmlns:ds="http://schemas.openxmlformats.org/officeDocument/2006/customXml" ds:itemID="{AD677FAF-FD80-4BDB-AC4F-FB580F949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682a-2f83-4fc6-8e77-08de273e5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4DCCB-D3A2-4463-AB29-AB90659A8CB3}">
  <ds:schemaRefs>
    <ds:schemaRef ds:uri="http://schemas.microsoft.com/sharepoint/v3/contenttype/forms"/>
  </ds:schemaRefs>
</ds:datastoreItem>
</file>

<file path=customXml/itemProps3.xml><?xml version="1.0" encoding="utf-8"?>
<ds:datastoreItem xmlns:ds="http://schemas.openxmlformats.org/officeDocument/2006/customXml" ds:itemID="{8E9DD2EE-BE7B-45BD-AF91-B5BE3CA6B2B9}">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398d682a-2f83-4fc6-8e77-08de273e56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Coordinaci�n de Practica Profesional Cl�nica</dc:creator>
  <cp:keywords/>
  <dc:description/>
  <cp:lastModifiedBy>Coordinaci�n de Practica Profesional Cl�nica</cp:lastModifiedBy>
  <cp:revision>2</cp:revision>
  <dcterms:created xsi:type="dcterms:W3CDTF">2023-03-22T17:21:00Z</dcterms:created>
  <dcterms:modified xsi:type="dcterms:W3CDTF">2023-03-22T17:21:00Z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0x01010025EA395CE63ACB488235C8C85C895B8F</vt:lpwstr>
  </property>
</Properties>
</file>